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b/>
          <w:sz w:val="24"/>
          <w:szCs w:val="24"/>
        </w:rPr>
      </w:pPr>
      <w:r>
        <w:rPr>
          <w:rStyle w:val="3"/>
          <w:rFonts w:ascii="宋体" w:hAnsi="宋体" w:eastAsia="宋体" w:cs="宋体"/>
          <w:b/>
          <w:bCs/>
          <w:sz w:val="28"/>
          <w:szCs w:val="28"/>
        </w:rPr>
        <w:t>Ford</w:t>
      </w:r>
      <w:r>
        <w:rPr>
          <w:rStyle w:val="3"/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</w:t>
      </w:r>
      <w:r>
        <w:rPr>
          <w:rFonts w:ascii="宋体" w:hAnsi="宋体" w:eastAsia="宋体" w:cs="宋体"/>
          <w:b/>
          <w:bCs/>
          <w:sz w:val="28"/>
          <w:szCs w:val="28"/>
        </w:rPr>
        <w:fldChar w:fldCharType="begin"/>
      </w:r>
      <w:r>
        <w:rPr>
          <w:rFonts w:ascii="宋体" w:hAnsi="宋体" w:eastAsia="宋体" w:cs="宋体"/>
          <w:b/>
          <w:bCs/>
          <w:sz w:val="28"/>
          <w:szCs w:val="28"/>
        </w:rPr>
        <w:instrText xml:space="preserve"> HYPERLINK "http://www.cnautotool.com/goods-4549-VCM+II+VCM2+for+Ford+Mazda+Diagnostic+Tool+2+in+1.html" </w:instrText>
      </w:r>
      <w:r>
        <w:rPr>
          <w:rFonts w:ascii="宋体" w:hAnsi="宋体" w:eastAsia="宋体" w:cs="宋体"/>
          <w:b/>
          <w:bCs/>
          <w:sz w:val="28"/>
          <w:szCs w:val="28"/>
        </w:rPr>
        <w:fldChar w:fldCharType="separate"/>
      </w:r>
      <w:r>
        <w:rPr>
          <w:rStyle w:val="3"/>
          <w:rFonts w:ascii="宋体" w:hAnsi="宋体" w:eastAsia="宋体" w:cs="宋体"/>
          <w:b/>
          <w:bCs/>
          <w:sz w:val="28"/>
          <w:szCs w:val="28"/>
        </w:rPr>
        <w:t>VCM II VCM2</w:t>
      </w:r>
      <w:r>
        <w:rPr>
          <w:rStyle w:val="3"/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</w:t>
      </w:r>
      <w:r>
        <w:rPr>
          <w:rFonts w:ascii="宋体" w:hAnsi="宋体" w:eastAsia="宋体" w:cs="宋体"/>
          <w:b/>
          <w:bCs/>
          <w:sz w:val="28"/>
          <w:szCs w:val="28"/>
        </w:rPr>
        <w:fldChar w:fldCharType="end"/>
      </w:r>
      <w:r>
        <w:rPr>
          <w:rFonts w:ascii="宋体" w:hAnsi="宋体" w:eastAsia="宋体" w:cs="宋体"/>
          <w:b/>
          <w:bCs/>
          <w:sz w:val="24"/>
          <w:szCs w:val="24"/>
        </w:rPr>
        <w:t>installation and use</w:t>
      </w:r>
      <w:r>
        <w:rPr>
          <w:rFonts w:ascii="宋体" w:hAnsi="宋体" w:eastAsia="宋体" w:cs="宋体"/>
          <w:b/>
          <w:bCs/>
          <w:sz w:val="28"/>
          <w:szCs w:val="28"/>
          <w:lang w:val="en-US"/>
        </w:rPr>
        <w:br w:type="textWrapping"/>
      </w:r>
      <w:r>
        <w:rPr>
          <w:rFonts w:hint="eastAsia" w:ascii="宋体" w:hAnsi="宋体" w:eastAsia="宋体" w:cs="宋体"/>
          <w:b/>
          <w:sz w:val="24"/>
          <w:szCs w:val="24"/>
        </w:rPr>
        <w:t>Computer Requirements</w:t>
      </w:r>
    </w:p>
    <w:p>
      <w:pPr>
        <w:spacing w:line="0" w:lineRule="atLeast"/>
        <w:rPr>
          <w:rFonts w:ascii="Arial" w:hAnsi="Arial" w:eastAsia="Arial"/>
          <w:sz w:val="19"/>
        </w:rPr>
      </w:pPr>
      <w:r>
        <w:rPr>
          <w:rFonts w:ascii="Arial" w:hAnsi="Arial" w:eastAsia="Arial"/>
          <w:sz w:val="19"/>
          <w:lang w:val="en-US"/>
        </w:rPr>
        <w:t>1.</w:t>
      </w:r>
      <w:r>
        <w:rPr>
          <w:rFonts w:ascii="Arial" w:hAnsi="Arial" w:eastAsia="Arial"/>
          <w:sz w:val="19"/>
        </w:rPr>
        <w:t>Processor: Core CPU 2GHz+.</w:t>
      </w:r>
    </w:p>
    <w:p>
      <w:pPr>
        <w:spacing w:line="82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rPr>
          <w:rFonts w:ascii="Arial" w:hAnsi="Arial" w:eastAsia="Arial"/>
          <w:sz w:val="19"/>
        </w:rPr>
      </w:pPr>
      <w:r>
        <w:rPr>
          <w:rFonts w:ascii="Arial" w:hAnsi="Arial" w:eastAsia="Arial"/>
          <w:sz w:val="19"/>
          <w:lang w:val="en-US"/>
        </w:rPr>
        <w:t>2.</w:t>
      </w:r>
      <w:r>
        <w:rPr>
          <w:rFonts w:ascii="Arial" w:hAnsi="Arial" w:eastAsia="Arial"/>
          <w:sz w:val="19"/>
        </w:rPr>
        <w:t>Memory: 4G Bytes or more.</w:t>
      </w:r>
    </w:p>
    <w:p>
      <w:pPr>
        <w:spacing w:line="82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rPr>
          <w:rFonts w:ascii="Arial" w:hAnsi="Arial" w:eastAsia="Arial"/>
          <w:sz w:val="19"/>
        </w:rPr>
      </w:pPr>
      <w:r>
        <w:rPr>
          <w:rFonts w:ascii="Arial" w:hAnsi="Arial" w:eastAsia="Arial"/>
          <w:sz w:val="19"/>
          <w:lang w:val="en-US"/>
        </w:rPr>
        <w:t>3.</w:t>
      </w:r>
      <w:r>
        <w:rPr>
          <w:rFonts w:ascii="Arial" w:hAnsi="Arial" w:eastAsia="Arial"/>
          <w:sz w:val="19"/>
        </w:rPr>
        <w:t>Hard disk: 40G or more.</w:t>
      </w:r>
    </w:p>
    <w:p>
      <w:pPr>
        <w:spacing w:line="82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rPr>
          <w:rFonts w:ascii="Arial" w:hAnsi="Arial" w:eastAsia="Arial"/>
          <w:sz w:val="19"/>
        </w:rPr>
      </w:pPr>
      <w:r>
        <w:rPr>
          <w:rFonts w:ascii="Arial" w:hAnsi="Arial" w:eastAsia="Arial"/>
          <w:sz w:val="19"/>
          <w:lang w:val="en-US"/>
        </w:rPr>
        <w:t>4.</w:t>
      </w:r>
      <w:r>
        <w:rPr>
          <w:rFonts w:ascii="Arial" w:hAnsi="Arial" w:eastAsia="Arial"/>
          <w:sz w:val="19"/>
        </w:rPr>
        <w:t>Display: Resolution 1024x768 or higher.</w:t>
      </w:r>
    </w:p>
    <w:p>
      <w:pPr>
        <w:spacing w:line="82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rPr>
          <w:rFonts w:ascii="Arial" w:hAnsi="Arial" w:eastAsia="Arial"/>
          <w:sz w:val="19"/>
        </w:rPr>
      </w:pPr>
      <w:r>
        <w:rPr>
          <w:rFonts w:ascii="Arial" w:hAnsi="Arial" w:eastAsia="Arial"/>
          <w:sz w:val="19"/>
          <w:lang w:val="en-US"/>
        </w:rPr>
        <w:t>5.</w:t>
      </w:r>
      <w:r>
        <w:rPr>
          <w:rFonts w:ascii="Arial" w:hAnsi="Arial" w:eastAsia="Arial"/>
          <w:sz w:val="19"/>
        </w:rPr>
        <w:t>Network interfaces: LAN 10 / 100M or 802.11b / g.</w:t>
      </w:r>
    </w:p>
    <w:p>
      <w:pPr>
        <w:spacing w:line="82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rPr>
          <w:rFonts w:ascii="Arial" w:hAnsi="Arial" w:eastAsia="Arial"/>
          <w:sz w:val="19"/>
        </w:rPr>
      </w:pPr>
      <w:r>
        <w:rPr>
          <w:rFonts w:ascii="Arial" w:hAnsi="Arial" w:eastAsia="Arial"/>
          <w:sz w:val="19"/>
          <w:lang w:val="en-US"/>
        </w:rPr>
        <w:t>6.</w:t>
      </w:r>
      <w:r>
        <w:rPr>
          <w:rFonts w:ascii="Arial" w:hAnsi="Arial" w:eastAsia="Arial"/>
          <w:sz w:val="19"/>
        </w:rPr>
        <w:t>Communication Interface: USB2.0 or USB3.0</w:t>
      </w:r>
    </w:p>
    <w:p>
      <w:pPr>
        <w:spacing w:line="82" w:lineRule="exact"/>
        <w:rPr>
          <w:rFonts w:ascii="Times New Roman" w:hAnsi="Times New Roman" w:eastAsia="Times New Roman"/>
          <w:sz w:val="24"/>
        </w:rPr>
      </w:pPr>
    </w:p>
    <w:p>
      <w:pPr>
        <w:numPr>
          <w:ilvl w:val="0"/>
          <w:numId w:val="1"/>
        </w:numPr>
        <w:spacing w:line="0" w:lineRule="atLeast"/>
        <w:rPr>
          <w:rFonts w:ascii="Arial" w:hAnsi="Arial" w:eastAsia="Arial"/>
          <w:sz w:val="19"/>
        </w:rPr>
      </w:pPr>
      <w:r>
        <w:rPr>
          <w:rFonts w:ascii="Arial" w:hAnsi="Arial" w:eastAsia="Arial"/>
          <w:sz w:val="19"/>
        </w:rPr>
        <w:t>Operating System: Windows XP SP3 / Win7 / Win8 / Win8.1.</w:t>
      </w:r>
    </w:p>
    <w:p>
      <w:pPr>
        <w:widowControl w:val="0"/>
        <w:numPr>
          <w:ilvl w:val="0"/>
          <w:numId w:val="0"/>
        </w:numPr>
        <w:spacing w:line="0" w:lineRule="atLeast"/>
        <w:jc w:val="both"/>
        <w:rPr>
          <w:rFonts w:ascii="Arial" w:hAnsi="Arial" w:eastAsia="Arial"/>
          <w:sz w:val="19"/>
        </w:rPr>
      </w:pPr>
    </w:p>
    <w:p>
      <w:pPr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Useful Resources from Web</w:t>
      </w:r>
    </w:p>
    <w:p>
      <w:pPr>
        <w:spacing w:line="0" w:lineRule="atLeast"/>
        <w:rPr>
          <w:rFonts w:ascii="Arial" w:hAnsi="Arial" w:eastAsia="Arial"/>
          <w:sz w:val="19"/>
        </w:rPr>
      </w:pPr>
      <w:r>
        <w:rPr>
          <w:rFonts w:ascii="Arial" w:hAnsi="Arial" w:eastAsia="Arial"/>
          <w:sz w:val="19"/>
          <w:lang w:val="en-US"/>
        </w:rPr>
        <w:t>1.</w:t>
      </w:r>
      <w:r>
        <w:rPr>
          <w:rFonts w:ascii="Arial" w:hAnsi="Arial" w:eastAsia="Arial"/>
          <w:sz w:val="19"/>
        </w:rPr>
        <w:t>IDS Software Download</w:t>
      </w:r>
      <w:r>
        <w:rPr>
          <w:rFonts w:ascii="Arial" w:hAnsi="Arial" w:eastAsia="Arial"/>
          <w:sz w:val="19"/>
        </w:rPr>
        <w:br w:type="textWrapping"/>
      </w:r>
      <w:r>
        <w:rPr>
          <w:rFonts w:ascii="Arial" w:hAnsi="Arial" w:eastAsia="Arial"/>
          <w:sz w:val="19"/>
        </w:rPr>
        <w:t>(http://www.motorcraftservice.com/vdirs/wds/diagnosticsites/vcmdvd/mcs/idssoftware.asp)</w:t>
      </w:r>
    </w:p>
    <w:p>
      <w:pPr>
        <w:spacing w:line="0" w:lineRule="atLeast"/>
        <w:rPr>
          <w:rFonts w:ascii="Arial" w:hAnsi="Arial" w:eastAsia="Arial"/>
          <w:sz w:val="19"/>
        </w:rPr>
      </w:pPr>
    </w:p>
    <w:p>
      <w:pPr>
        <w:spacing w:line="0" w:lineRule="atLeast"/>
        <w:jc w:val="left"/>
        <w:rPr>
          <w:rFonts w:ascii="Arial" w:hAnsi="Arial" w:eastAsia="Arial"/>
          <w:sz w:val="18"/>
          <w:u w:val="none"/>
        </w:rPr>
      </w:pPr>
      <w:r>
        <w:rPr>
          <w:rFonts w:ascii="Arial" w:hAnsi="Arial" w:eastAsia="Arial"/>
          <w:sz w:val="19"/>
          <w:lang w:val="en-US"/>
        </w:rPr>
        <w:t>2.</w:t>
      </w:r>
      <w:r>
        <w:rPr>
          <w:rFonts w:ascii="Arial" w:hAnsi="Arial" w:eastAsia="Arial"/>
          <w:sz w:val="19"/>
        </w:rPr>
        <w:t>IDS Software Update and Reprogram Files Download (https://www.motorcraftservice.com/vdirs/wds/PCMReprogram/DSFM_PCMReprogram.as p?swproduct=IDS)</w:t>
      </w:r>
      <w:r>
        <w:rPr>
          <w:rFonts w:ascii="Arial" w:hAnsi="Arial" w:eastAsia="Arial"/>
          <w:sz w:val="18"/>
          <w:u w:val="none"/>
        </w:rPr>
        <w:br w:type="textWrapping"/>
      </w:r>
    </w:p>
    <w:p>
      <w:pPr>
        <w:rPr>
          <w:rFonts w:hint="eastAsia" w:ascii="宋体" w:hAnsi="宋体" w:eastAsia="宋体" w:cs="宋体"/>
          <w:b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Use IDS in VMware</w:t>
      </w:r>
    </w:p>
    <w:p>
      <w:pPr>
        <w:spacing w:line="0" w:lineRule="atLeast"/>
        <w:rPr>
          <w:rFonts w:ascii="Arial" w:hAnsi="Arial" w:eastAsia="Arial"/>
          <w:sz w:val="19"/>
        </w:rPr>
      </w:pPr>
      <w:r>
        <w:rPr>
          <w:rFonts w:ascii="Arial" w:hAnsi="Arial" w:eastAsia="Arial"/>
          <w:sz w:val="19"/>
        </w:rPr>
        <w:t>You can easily use Ford IDS and Mazda IDS in one PC with VMware.</w:t>
      </w:r>
    </w:p>
    <w:p>
      <w:pPr>
        <w:spacing w:line="0" w:lineRule="atLeast"/>
        <w:rPr>
          <w:rFonts w:hint="eastAsia" w:ascii="Arial" w:hAnsi="Arial" w:eastAsia="宋体"/>
          <w:sz w:val="19"/>
          <w:lang w:eastAsia="zh-CN"/>
        </w:rPr>
      </w:pPr>
    </w:p>
    <w:p>
      <w:pPr>
        <w:spacing w:line="0" w:lineRule="atLeast"/>
        <w:rPr>
          <w:rFonts w:ascii="Arial" w:hAnsi="Arial" w:eastAsia="Arial"/>
          <w:sz w:val="19"/>
        </w:rPr>
      </w:pPr>
    </w:p>
    <w:p>
      <w:pPr>
        <w:spacing w:line="0" w:lineRule="atLeast"/>
        <w:rPr>
          <w:rFonts w:ascii="Arial" w:hAnsi="Arial" w:eastAsia="Arial"/>
          <w:sz w:val="19"/>
        </w:rPr>
      </w:pPr>
    </w:p>
    <w:p>
      <w:pPr>
        <w:rPr>
          <w:rFonts w:hint="eastAsia" w:ascii="宋体" w:hAnsi="宋体" w:eastAsia="宋体" w:cs="宋体"/>
          <w:b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/>
        </w:rPr>
        <w:t>1.</w:t>
      </w:r>
      <w:r>
        <w:rPr>
          <w:rFonts w:hint="eastAsia" w:ascii="宋体" w:hAnsi="宋体" w:eastAsia="宋体" w:cs="宋体"/>
          <w:b/>
          <w:sz w:val="24"/>
          <w:szCs w:val="24"/>
        </w:rPr>
        <w:t>Open DVD and install VMware-Player-6.0.6.exe</w:t>
      </w:r>
    </w:p>
    <w:p>
      <w:pPr>
        <w:rPr>
          <w:rFonts w:ascii="Arial Bold" w:hAnsi="Arial Bold" w:eastAsia="Arial Bold"/>
          <w:b/>
          <w:sz w:val="34"/>
        </w:rPr>
      </w:pPr>
      <w:r>
        <w:rPr>
          <w:rFonts w:ascii="Arial Bold" w:hAnsi="Arial Bold" w:eastAsia="Arial Bold"/>
          <w:b/>
          <w:sz w:val="3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9525</wp:posOffset>
            </wp:positionV>
            <wp:extent cx="5031740" cy="3903345"/>
            <wp:effectExtent l="0" t="0" r="16510" b="1905"/>
            <wp:wrapNone/>
            <wp:docPr id="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390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Arial Bold" w:hAnsi="Arial Bold" w:eastAsia="Arial Bold" w:cstheme="minorBidi"/>
          <w:b/>
          <w:kern w:val="2"/>
          <w:sz w:val="34"/>
          <w:szCs w:val="24"/>
          <w:lang w:val="en-US" w:eastAsia="zh-CN" w:bidi="ar-SA"/>
        </w:rPr>
      </w:pPr>
    </w:p>
    <w:p>
      <w:pPr>
        <w:rPr>
          <w:rFonts w:hint="eastAsia" w:ascii="Arial Bold" w:hAnsi="Arial Bold" w:eastAsia="Arial Bold" w:cstheme="minorBidi"/>
          <w:b/>
          <w:kern w:val="2"/>
          <w:sz w:val="34"/>
          <w:szCs w:val="24"/>
          <w:lang w:val="en-US" w:eastAsia="zh-CN" w:bidi="ar-SA"/>
        </w:rPr>
      </w:pPr>
    </w:p>
    <w:p>
      <w:pPr>
        <w:rPr>
          <w:rFonts w:hint="eastAsia" w:ascii="Arial Bold" w:hAnsi="Arial Bold" w:eastAsia="Arial Bold" w:cstheme="minorBidi"/>
          <w:b/>
          <w:kern w:val="2"/>
          <w:sz w:val="34"/>
          <w:szCs w:val="24"/>
          <w:lang w:val="en-US" w:eastAsia="zh-CN" w:bidi="ar-SA"/>
        </w:rPr>
      </w:pPr>
    </w:p>
    <w:p>
      <w:pPr>
        <w:rPr>
          <w:rFonts w:hint="eastAsia" w:ascii="Arial Bold" w:hAnsi="Arial Bold" w:eastAsia="Arial Bold" w:cstheme="minorBidi"/>
          <w:b/>
          <w:kern w:val="2"/>
          <w:sz w:val="34"/>
          <w:szCs w:val="24"/>
          <w:lang w:val="en-US" w:eastAsia="zh-CN" w:bidi="ar-SA"/>
        </w:rPr>
      </w:pPr>
    </w:p>
    <w:p>
      <w:pPr>
        <w:rPr>
          <w:rFonts w:hint="eastAsia" w:ascii="Arial Bold" w:hAnsi="Arial Bold" w:eastAsia="Arial Bold" w:cstheme="minorBidi"/>
          <w:b/>
          <w:kern w:val="2"/>
          <w:sz w:val="34"/>
          <w:szCs w:val="24"/>
          <w:lang w:val="en-US" w:eastAsia="zh-CN" w:bidi="ar-SA"/>
        </w:rPr>
      </w:pPr>
    </w:p>
    <w:p>
      <w:pPr>
        <w:rPr>
          <w:rFonts w:hint="eastAsia" w:ascii="Arial Bold" w:hAnsi="Arial Bold" w:eastAsia="Arial Bold" w:cstheme="minorBidi"/>
          <w:b/>
          <w:kern w:val="2"/>
          <w:sz w:val="34"/>
          <w:szCs w:val="24"/>
          <w:lang w:val="en-US" w:eastAsia="zh-CN" w:bidi="ar-SA"/>
        </w:rPr>
      </w:pPr>
    </w:p>
    <w:p>
      <w:pPr>
        <w:rPr>
          <w:rFonts w:hint="eastAsia" w:ascii="Arial Bold" w:hAnsi="Arial Bold" w:eastAsia="Arial Bold" w:cstheme="minorBidi"/>
          <w:b/>
          <w:kern w:val="2"/>
          <w:sz w:val="34"/>
          <w:szCs w:val="24"/>
          <w:lang w:val="en-US" w:eastAsia="zh-CN" w:bidi="ar-SA"/>
        </w:rPr>
      </w:pPr>
    </w:p>
    <w:p>
      <w:pPr>
        <w:rPr>
          <w:rFonts w:hint="eastAsia" w:ascii="Arial Bold" w:hAnsi="Arial Bold" w:eastAsia="Arial Bold" w:cstheme="minorBidi"/>
          <w:b/>
          <w:kern w:val="2"/>
          <w:sz w:val="34"/>
          <w:szCs w:val="24"/>
          <w:lang w:val="en-US" w:eastAsia="zh-CN" w:bidi="ar-SA"/>
        </w:rPr>
      </w:pPr>
    </w:p>
    <w:p>
      <w:pPr>
        <w:rPr>
          <w:rFonts w:hint="eastAsia" w:ascii="Arial Bold" w:hAnsi="Arial Bold" w:eastAsia="Arial Bold" w:cstheme="minorBidi"/>
          <w:b/>
          <w:kern w:val="2"/>
          <w:sz w:val="34"/>
          <w:szCs w:val="24"/>
          <w:lang w:val="en-US" w:eastAsia="zh-CN" w:bidi="ar-SA"/>
        </w:rPr>
      </w:pPr>
    </w:p>
    <w:p>
      <w:pPr>
        <w:rPr>
          <w:rFonts w:hint="eastAsia" w:ascii="Arial Bold" w:hAnsi="Arial Bold" w:eastAsia="Arial Bold" w:cstheme="minorBidi"/>
          <w:b/>
          <w:kern w:val="2"/>
          <w:sz w:val="34"/>
          <w:szCs w:val="24"/>
          <w:lang w:val="en-US" w:eastAsia="zh-CN" w:bidi="ar-SA"/>
        </w:rPr>
      </w:pPr>
    </w:p>
    <w:p>
      <w:pPr>
        <w:tabs>
          <w:tab w:val="left" w:pos="709"/>
        </w:tabs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Installing VMware Player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3999865"/>
            <wp:effectExtent l="0" t="0" r="7620" b="63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9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Copy VM Files to DISK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3990975"/>
            <wp:effectExtent l="0" t="0" r="6350" b="952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Make sure the VM Files is NOT Read Only</w:t>
      </w:r>
    </w:p>
    <w:p>
      <w:pPr>
        <w:numPr>
          <w:ilvl w:val="0"/>
          <w:numId w:val="0"/>
        </w:numPr>
        <w:rPr>
          <w:rFonts w:hint="eastAsia" w:ascii="Arial Bold" w:hAnsi="Arial Bold" w:eastAsia="Arial Bold"/>
          <w:b/>
          <w:sz w:val="34"/>
          <w:lang w:val="en-US" w:eastAsia="zh-CN"/>
        </w:rPr>
      </w:pPr>
      <w:r>
        <w:drawing>
          <wp:inline distT="0" distB="0" distL="114300" distR="114300">
            <wp:extent cx="5269230" cy="3984625"/>
            <wp:effectExtent l="0" t="0" r="7620" b="1587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8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09"/>
        </w:tabs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Open VMware Player and Open VM.vmx</w:t>
      </w:r>
    </w:p>
    <w:p>
      <w:pPr>
        <w:numPr>
          <w:ilvl w:val="0"/>
          <w:numId w:val="0"/>
        </w:numPr>
        <w:tabs>
          <w:tab w:val="left" w:pos="709"/>
        </w:tabs>
        <w:jc w:val="left"/>
      </w:pPr>
      <w:r>
        <w:drawing>
          <wp:inline distT="0" distB="0" distL="114300" distR="114300">
            <wp:extent cx="5267960" cy="4004945"/>
            <wp:effectExtent l="0" t="0" r="8890" b="1460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0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Configure VM Memory and CPU Performance</w:t>
      </w:r>
    </w:p>
    <w:p>
      <w:pPr>
        <w:numPr>
          <w:ilvl w:val="0"/>
          <w:numId w:val="0"/>
        </w:numPr>
        <w:tabs>
          <w:tab w:val="left" w:pos="709"/>
        </w:tabs>
        <w:jc w:val="left"/>
      </w:pPr>
      <w:r>
        <w:drawing>
          <wp:inline distT="0" distB="0" distL="114300" distR="114300">
            <wp:extent cx="5271770" cy="3974465"/>
            <wp:effectExtent l="0" t="0" r="5080" b="698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numPr>
          <w:ilvl w:val="0"/>
          <w:numId w:val="2"/>
        </w:numPr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Run VM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3953510"/>
            <wp:effectExtent l="0" t="0" r="7620" b="889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8.</w:t>
      </w:r>
      <w:r>
        <w:rPr>
          <w:rFonts w:hint="eastAsia" w:ascii="宋体" w:hAnsi="宋体" w:eastAsia="宋体" w:cs="宋体"/>
          <w:b/>
          <w:sz w:val="24"/>
          <w:szCs w:val="24"/>
        </w:rPr>
        <w:t>Connect Device USB to VM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3969385"/>
            <wp:effectExtent l="0" t="0" r="7620" b="1206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69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Open VCI Manager to check device</w:t>
      </w:r>
    </w:p>
    <w:p>
      <w:pPr>
        <w:numPr>
          <w:numId w:val="0"/>
        </w:numPr>
      </w:pPr>
      <w:r>
        <w:drawing>
          <wp:inline distT="0" distB="0" distL="114300" distR="114300">
            <wp:extent cx="5270500" cy="3986530"/>
            <wp:effectExtent l="0" t="0" r="635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Open IDS software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2405" cy="3974465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numPr>
          <w:ilvl w:val="0"/>
          <w:numId w:val="3"/>
        </w:numP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IDS Device Manager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6055" cy="3974465"/>
            <wp:effectExtent l="0" t="0" r="1079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IDS Software Version</w:t>
      </w:r>
    </w:p>
    <w:p>
      <w:pPr>
        <w:numPr>
          <w:numId w:val="0"/>
        </w:numPr>
      </w:pPr>
      <w:r>
        <w:drawing>
          <wp:inline distT="0" distB="0" distL="114300" distR="114300">
            <wp:extent cx="5270500" cy="3943985"/>
            <wp:effectExtent l="0" t="0" r="635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3"/>
        </w:numP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Diagnostic Vehicle Specification</w:t>
      </w:r>
    </w:p>
    <w:p>
      <w:pPr>
        <w:numPr>
          <w:numId w:val="0"/>
        </w:numPr>
      </w:pPr>
      <w:r>
        <w:drawing>
          <wp:inline distT="0" distB="0" distL="114300" distR="114300">
            <wp:extent cx="5266055" cy="3961765"/>
            <wp:effectExtent l="0" t="0" r="1079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6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3"/>
        </w:numP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Diagnostic PCM DTC</w:t>
      </w:r>
    </w:p>
    <w:p>
      <w:pPr>
        <w:numPr>
          <w:numId w:val="0"/>
        </w:numPr>
      </w:pPr>
      <w:r>
        <w:drawing>
          <wp:inline distT="0" distB="0" distL="114300" distR="114300">
            <wp:extent cx="5270500" cy="39560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3"/>
        </w:numP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Diagnostic PCM DataLogger</w:t>
      </w:r>
    </w:p>
    <w:p>
      <w:pPr>
        <w:numPr>
          <w:numId w:val="0"/>
        </w:numPr>
        <w:rPr>
          <w:rFonts w:hint="eastAsia" w:ascii="ArialBold" w:hAnsi="ArialBold" w:eastAsia="ArialBold"/>
          <w:b/>
          <w:sz w:val="34"/>
          <w:lang w:val="en-US" w:eastAsia="zh-CN"/>
        </w:rPr>
      </w:pPr>
      <w:r>
        <w:drawing>
          <wp:inline distT="0" distB="0" distL="114300" distR="114300">
            <wp:extent cx="5266055" cy="3968115"/>
            <wp:effectExtent l="0" t="0" r="1079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Connect to Network for Online ReProgram</w:t>
      </w:r>
    </w:p>
    <w:p>
      <w:pPr>
        <w:numPr>
          <w:numId w:val="0"/>
        </w:numPr>
      </w:pPr>
      <w:r>
        <w:drawing>
          <wp:inline distT="0" distB="0" distL="114300" distR="114300">
            <wp:extent cx="5266055" cy="3956050"/>
            <wp:effectExtent l="0" t="0" r="1079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 w:ascii="宋体" w:hAnsi="宋体" w:eastAsia="宋体" w:cs="宋体"/>
          <w:b/>
          <w:bCs w:val="0"/>
          <w:sz w:val="28"/>
          <w:szCs w:val="28"/>
        </w:rPr>
      </w:pPr>
    </w:p>
    <w:p>
      <w:pPr>
        <w:numPr>
          <w:numId w:val="0"/>
        </w:numPr>
        <w:rPr>
          <w:rFonts w:hint="eastAsia" w:ascii="宋体" w:hAnsi="宋体" w:eastAsia="宋体" w:cs="宋体"/>
          <w:b/>
          <w:bCs w:val="0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</w:rPr>
        <w:t>Setup IDS and VCMII in your PC</w:t>
      </w:r>
    </w:p>
    <w:p>
      <w:pPr>
        <w:numPr>
          <w:numId w:val="0"/>
        </w:numP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If you need to install the IDS to the physical machine, just 2 steps:</w:t>
      </w:r>
    </w:p>
    <w:p>
      <w:pPr>
        <w:numPr>
          <w:numId w:val="0"/>
        </w:numP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1.Install IDS software.</w:t>
      </w:r>
    </w:p>
    <w:p>
      <w:pPr>
        <w:numPr>
          <w:numId w:val="0"/>
        </w:numP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2.Install VCMII-Driver-2.2.0.1505.exe from DVD.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br w:type="textWrapping"/>
      </w:r>
    </w:p>
    <w:p>
      <w:pPr>
        <w:numPr>
          <w:numId w:val="0"/>
        </w:numP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Note: Ford IDS and Mazda IDS can not install in one PC.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Arial Bold">
    <w:altName w:val="Arial"/>
    <w:panose1 w:val="020B0704020202020204"/>
    <w:charset w:val="00"/>
    <w:family w:val="swiss"/>
    <w:pitch w:val="default"/>
    <w:sig w:usb0="00000000" w:usb1="00000000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Bold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50796"/>
    <w:multiLevelType w:val="singleLevel"/>
    <w:tmpl w:val="59A50796"/>
    <w:lvl w:ilvl="0" w:tentative="0">
      <w:start w:val="7"/>
      <w:numFmt w:val="decimal"/>
      <w:suff w:val="nothing"/>
      <w:lvlText w:val="%1."/>
      <w:lvlJc w:val="left"/>
    </w:lvl>
  </w:abstractNum>
  <w:abstractNum w:abstractNumId="1">
    <w:nsid w:val="59A5093A"/>
    <w:multiLevelType w:val="singleLevel"/>
    <w:tmpl w:val="59A5093A"/>
    <w:lvl w:ilvl="0" w:tentative="0">
      <w:start w:val="2"/>
      <w:numFmt w:val="decimal"/>
      <w:suff w:val="nothing"/>
      <w:lvlText w:val="%1."/>
      <w:lvlJc w:val="left"/>
    </w:lvl>
  </w:abstractNum>
  <w:abstractNum w:abstractNumId="2">
    <w:nsid w:val="59A50F19"/>
    <w:multiLevelType w:val="singleLevel"/>
    <w:tmpl w:val="59A50F19"/>
    <w:lvl w:ilvl="0" w:tentative="0">
      <w:start w:val="9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4811EBE"/>
    <w:rsid w:val="091C6EA6"/>
    <w:rsid w:val="096F7623"/>
    <w:rsid w:val="0A842F40"/>
    <w:rsid w:val="13DB306D"/>
    <w:rsid w:val="16660885"/>
    <w:rsid w:val="188401BB"/>
    <w:rsid w:val="22BE4184"/>
    <w:rsid w:val="23A36D17"/>
    <w:rsid w:val="23B05E8F"/>
    <w:rsid w:val="27AA2C7E"/>
    <w:rsid w:val="2BC72C13"/>
    <w:rsid w:val="397D224A"/>
    <w:rsid w:val="45BE483F"/>
    <w:rsid w:val="4FB90D93"/>
    <w:rsid w:val="51642FB9"/>
    <w:rsid w:val="522444E3"/>
    <w:rsid w:val="5EEB1CF7"/>
    <w:rsid w:val="5F32681D"/>
    <w:rsid w:val="635B6E5A"/>
    <w:rsid w:val="76642A83"/>
    <w:rsid w:val="778A4F52"/>
    <w:rsid w:val="7AB13C8D"/>
    <w:rsid w:val="7B1711E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2017-08-29T06:08:00Z</dcterms:created>
  <dc:creator>cdk</dc:creator>
  <cp:lastModifiedBy>cdk</cp:lastModifiedBy>
  <dcterms:modified xsi:type="dcterms:W3CDTF">2017-08-29T07:06:57Z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